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AA" w:rsidRDefault="00AE2243" w:rsidP="00F65EE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Rub</w:t>
      </w:r>
      <w:r w:rsidR="004A3332">
        <w:rPr>
          <w:b/>
          <w:sz w:val="24"/>
          <w:u w:val="single"/>
        </w:rPr>
        <w:t xml:space="preserve">e Goldberg </w:t>
      </w:r>
      <w:r w:rsidR="00073F50">
        <w:rPr>
          <w:b/>
          <w:sz w:val="24"/>
          <w:u w:val="single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073F50" w:rsidTr="00AD1391">
        <w:tc>
          <w:tcPr>
            <w:tcW w:w="2878" w:type="dxa"/>
            <w:shd w:val="clear" w:color="auto" w:fill="000000" w:themeFill="text1"/>
          </w:tcPr>
          <w:p w:rsidR="00073F50" w:rsidRPr="00AD1391" w:rsidRDefault="00073F50" w:rsidP="00F65EE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Categories</w:t>
            </w:r>
          </w:p>
        </w:tc>
        <w:tc>
          <w:tcPr>
            <w:tcW w:w="2878" w:type="dxa"/>
            <w:shd w:val="clear" w:color="auto" w:fill="000000" w:themeFill="text1"/>
          </w:tcPr>
          <w:p w:rsidR="00073F50" w:rsidRPr="00AD1391" w:rsidRDefault="00073F50" w:rsidP="00F65EE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50 – 59%</w:t>
            </w:r>
          </w:p>
          <w:p w:rsidR="00073F50" w:rsidRPr="00AD1391" w:rsidRDefault="00073F50" w:rsidP="00F65EE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(Level 1)</w:t>
            </w:r>
          </w:p>
        </w:tc>
        <w:tc>
          <w:tcPr>
            <w:tcW w:w="2878" w:type="dxa"/>
            <w:shd w:val="clear" w:color="auto" w:fill="000000" w:themeFill="text1"/>
          </w:tcPr>
          <w:p w:rsidR="00073F50" w:rsidRPr="00AD1391" w:rsidRDefault="00073F50" w:rsidP="00073F5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6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0 –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6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9%</w:t>
            </w:r>
          </w:p>
          <w:p w:rsidR="00073F50" w:rsidRPr="00AD1391" w:rsidRDefault="00073F50" w:rsidP="00073F5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(Level 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2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878" w:type="dxa"/>
            <w:shd w:val="clear" w:color="auto" w:fill="000000" w:themeFill="text1"/>
          </w:tcPr>
          <w:p w:rsidR="00073F50" w:rsidRPr="00AD1391" w:rsidRDefault="00073F50" w:rsidP="00073F5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7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0 –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7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9%</w:t>
            </w:r>
          </w:p>
          <w:p w:rsidR="00073F50" w:rsidRPr="00AD1391" w:rsidRDefault="00073F50" w:rsidP="00073F5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(Level 3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878" w:type="dxa"/>
            <w:shd w:val="clear" w:color="auto" w:fill="000000" w:themeFill="text1"/>
          </w:tcPr>
          <w:p w:rsidR="00073F50" w:rsidRPr="00AD1391" w:rsidRDefault="00073F50" w:rsidP="00073F5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8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0 – 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100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%</w:t>
            </w:r>
          </w:p>
          <w:p w:rsidR="00073F50" w:rsidRPr="00AD1391" w:rsidRDefault="00073F50" w:rsidP="00073F5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(Level 4</w:t>
            </w:r>
            <w:r w:rsidRPr="00AD1391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73F50" w:rsidTr="00AD1391">
        <w:tc>
          <w:tcPr>
            <w:tcW w:w="14390" w:type="dxa"/>
            <w:gridSpan w:val="5"/>
            <w:shd w:val="clear" w:color="auto" w:fill="9CC2E5" w:themeFill="accent1" w:themeFillTint="99"/>
          </w:tcPr>
          <w:p w:rsidR="00073F50" w:rsidRPr="00AD1391" w:rsidRDefault="00073F50" w:rsidP="00F65EE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b/>
                <w:sz w:val="20"/>
                <w:szCs w:val="20"/>
              </w:rPr>
              <w:t>Knowledge and Understanding</w:t>
            </w:r>
            <w:r w:rsidRPr="00AD1391">
              <w:rPr>
                <w:rFonts w:cstheme="minorHAnsi"/>
                <w:sz w:val="20"/>
                <w:szCs w:val="20"/>
              </w:rPr>
              <w:t xml:space="preserve">: Subject specific content acquired in each course (knowledge), and the comprehension of its meaning and significance (understanding) </w:t>
            </w:r>
          </w:p>
        </w:tc>
      </w:tr>
      <w:tr w:rsidR="00AD1391" w:rsidTr="00D90ABC">
        <w:tc>
          <w:tcPr>
            <w:tcW w:w="14390" w:type="dxa"/>
            <w:gridSpan w:val="5"/>
          </w:tcPr>
          <w:p w:rsidR="00AD1391" w:rsidRPr="00AD1391" w:rsidRDefault="00AD1391" w:rsidP="00F65EE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Student: </w:t>
            </w:r>
          </w:p>
        </w:tc>
      </w:tr>
      <w:tr w:rsidR="00073F50" w:rsidTr="00AD1391"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073F50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Understanding of Content</w:t>
            </w:r>
          </w:p>
        </w:tc>
        <w:tc>
          <w:tcPr>
            <w:tcW w:w="2878" w:type="dxa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Reflects in writing and presentation with: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Incomplete descriptions of important concepts related to </w:t>
            </w:r>
            <w:r w:rsidR="00AE224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the conservation of energy</w:t>
            </w:r>
          </w:p>
          <w:p w:rsidR="00073F50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May not have reasons for the importance of each concept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Reflects in writing and presentation with: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Partial descriptions of important concepts related to </w:t>
            </w:r>
            <w:r w:rsidR="00AE224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the conservation of energy</w:t>
            </w:r>
          </w:p>
          <w:p w:rsidR="00073F50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Partially accurate reasons for the importance of each concept</w:t>
            </w:r>
          </w:p>
        </w:tc>
        <w:tc>
          <w:tcPr>
            <w:tcW w:w="2878" w:type="dxa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Reflects in writing and presentation with: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Complete descriptions of important concepts related</w:t>
            </w:r>
            <w:r w:rsidR="00AE224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the conservation of energy</w:t>
            </w:r>
          </w:p>
          <w:p w:rsidR="00073F50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Mostly accurate reasons for the importance of each concept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Reflects in writing and presentation with: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Excellent descriptions of important concepts related to </w:t>
            </w:r>
            <w:r w:rsidR="00AE224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the conservation of energy</w:t>
            </w:r>
          </w:p>
          <w:p w:rsidR="00073F50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Accurate reasons for the importance of each concept</w:t>
            </w:r>
          </w:p>
        </w:tc>
      </w:tr>
      <w:tr w:rsidR="00073F50" w:rsidTr="00AD1391"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073F50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Calculations</w:t>
            </w:r>
          </w:p>
        </w:tc>
        <w:tc>
          <w:tcPr>
            <w:tcW w:w="2878" w:type="dxa"/>
          </w:tcPr>
          <w:p w:rsidR="00073F50" w:rsidRPr="00AD1391" w:rsidRDefault="00AD1391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Identifies</w:t>
            </w:r>
            <w:r w:rsidR="00AE2243">
              <w:rPr>
                <w:rFonts w:cstheme="minorHAnsi"/>
                <w:color w:val="000000" w:themeColor="text1"/>
                <w:sz w:val="20"/>
                <w:szCs w:val="20"/>
              </w:rPr>
              <w:t xml:space="preserve"> and uses appropriate equations and solves energy related problems 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with limited effectiveness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073F50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Identifies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and uses appropriate equations and solves energy related problems 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with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some effectiveness</w:t>
            </w:r>
          </w:p>
        </w:tc>
        <w:tc>
          <w:tcPr>
            <w:tcW w:w="2878" w:type="dxa"/>
          </w:tcPr>
          <w:p w:rsidR="00073F50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Identifies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and uses appropriate equations and solves energy related problems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with considerable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 effectiveness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073F50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Identifies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and uses appropriate equations and solves energy related problems 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with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 high degree of effectiveness</w:t>
            </w:r>
          </w:p>
        </w:tc>
      </w:tr>
      <w:tr w:rsidR="00AD1391" w:rsidTr="00AD1391">
        <w:tc>
          <w:tcPr>
            <w:tcW w:w="14390" w:type="dxa"/>
            <w:gridSpan w:val="5"/>
            <w:shd w:val="clear" w:color="auto" w:fill="9CC2E5" w:themeFill="accent1" w:themeFillTint="99"/>
          </w:tcPr>
          <w:p w:rsidR="00AD1391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b/>
                <w:color w:val="000000" w:themeColor="text1"/>
                <w:sz w:val="20"/>
                <w:szCs w:val="20"/>
              </w:rPr>
              <w:t>Thinking and Inquiry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: The use of critical and creative thinking and inquiry skills and/or processes 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1391" w:rsidTr="00EA307A">
        <w:tc>
          <w:tcPr>
            <w:tcW w:w="14390" w:type="dxa"/>
            <w:gridSpan w:val="5"/>
          </w:tcPr>
          <w:p w:rsidR="00AD1391" w:rsidRPr="00AD1391" w:rsidRDefault="00AD1391" w:rsidP="00AD139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Student: </w:t>
            </w:r>
          </w:p>
        </w:tc>
      </w:tr>
      <w:tr w:rsidR="00AE2243" w:rsidTr="00AD1391">
        <w:trPr>
          <w:trHeight w:val="964"/>
        </w:trPr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AE2243" w:rsidRPr="00AD1391" w:rsidRDefault="00AE2243" w:rsidP="00AE224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Use of critical/creative thinking processes, skills, and strategies</w:t>
            </w:r>
          </w:p>
        </w:tc>
        <w:tc>
          <w:tcPr>
            <w:tcW w:w="2878" w:type="dxa"/>
          </w:tcPr>
          <w:p w:rsidR="00AE2243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- Rarely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applies energy conservation theories and shows a limited understanding of how it applies to the Rube Goldberg machine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E2243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Sometimes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applies energy conservation theories and shows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basic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understanding of how it applies to 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Rube Goldberg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machine</w:t>
            </w:r>
          </w:p>
        </w:tc>
        <w:tc>
          <w:tcPr>
            <w:tcW w:w="2878" w:type="dxa"/>
          </w:tcPr>
          <w:p w:rsidR="00AE2243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Effectively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applies energy conservation theories and shows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logical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understanding of how it applies to the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Rube Goldberg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machine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E2243" w:rsidRPr="00AD1391" w:rsidRDefault="00AE2243" w:rsidP="00AE2243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Effectively applies energy conservation theories and shows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highly informed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understanding of how it applies to the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Rube Goldberg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machine</w:t>
            </w:r>
          </w:p>
        </w:tc>
      </w:tr>
      <w:tr w:rsidR="00AD1391" w:rsidTr="00AD1391">
        <w:tc>
          <w:tcPr>
            <w:tcW w:w="14390" w:type="dxa"/>
            <w:gridSpan w:val="5"/>
            <w:shd w:val="clear" w:color="auto" w:fill="9CC2E5" w:themeFill="accent1" w:themeFillTint="99"/>
          </w:tcPr>
          <w:p w:rsidR="00AD1391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b/>
                <w:color w:val="000000" w:themeColor="text1"/>
                <w:sz w:val="20"/>
                <w:szCs w:val="20"/>
              </w:rPr>
              <w:t>Communication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: The conveying of meaning through various forms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AD1391" w:rsidTr="00BC54A7">
        <w:tc>
          <w:tcPr>
            <w:tcW w:w="14390" w:type="dxa"/>
            <w:gridSpan w:val="5"/>
          </w:tcPr>
          <w:p w:rsidR="00AD1391" w:rsidRPr="00AD1391" w:rsidRDefault="00AD1391" w:rsidP="00AD139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Student: </w:t>
            </w:r>
          </w:p>
        </w:tc>
      </w:tr>
      <w:tr w:rsidR="00AD1391" w:rsidTr="00AD1391"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AD1391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Expression and organi</w:t>
            </w: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zation of ideas and information</w:t>
            </w:r>
            <w:r w:rsidRPr="00AD1391">
              <w:rPr>
                <w:rFonts w:cstheme="minorHAnsi"/>
                <w:b/>
                <w:color w:val="000000" w:themeColor="text1"/>
                <w:szCs w:val="20"/>
              </w:rPr>
              <w:t xml:space="preserve"> in oral, visual, and written forms</w:t>
            </w:r>
          </w:p>
        </w:tc>
        <w:tc>
          <w:tcPr>
            <w:tcW w:w="2878" w:type="dxa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Writing rarely makes sense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Presentation communicates information and ideas with limited clarity and precision </w:t>
            </w:r>
          </w:p>
          <w:p w:rsidR="00AD1391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Visual aids are used during presentation with limited effectiveness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Writing sometimes makes sense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Presentation communicates information and ideas with some clarity and precision </w:t>
            </w:r>
          </w:p>
          <w:p w:rsidR="00AD1391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Visual aids are used during presentation with some effectiveness</w:t>
            </w:r>
          </w:p>
        </w:tc>
        <w:tc>
          <w:tcPr>
            <w:tcW w:w="2878" w:type="dxa"/>
          </w:tcPr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Writing usually makes sense</w:t>
            </w:r>
          </w:p>
          <w:p w:rsidR="00AD1391" w:rsidRPr="00AD1391" w:rsidRDefault="00AD1391" w:rsidP="00AD139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- Presentation communicates information and ideas with considerable clarity and precision </w:t>
            </w:r>
          </w:p>
          <w:p w:rsidR="00AD1391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- Visual aids are used during presentation with considerable effectiveness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AD13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Writing always makes sense</w:t>
            </w:r>
          </w:p>
          <w:p w:rsidR="00AD1391" w:rsidRPr="00AD1391" w:rsidRDefault="00AD1391" w:rsidP="00AD13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 xml:space="preserve">- Presentation communicates information and ideas with la high degree of clarity and precision </w:t>
            </w:r>
          </w:p>
          <w:p w:rsidR="00AD1391" w:rsidRPr="00AD1391" w:rsidRDefault="00AD1391" w:rsidP="00AD139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- Visual aids are used during presentation with a high degree of effectiveness</w:t>
            </w:r>
          </w:p>
        </w:tc>
      </w:tr>
      <w:tr w:rsidR="00AD1391" w:rsidTr="00AD1391">
        <w:tc>
          <w:tcPr>
            <w:tcW w:w="14390" w:type="dxa"/>
            <w:gridSpan w:val="5"/>
            <w:shd w:val="clear" w:color="auto" w:fill="9CC2E5" w:themeFill="accent1" w:themeFillTint="99"/>
          </w:tcPr>
          <w:p w:rsidR="00AD1391" w:rsidRPr="00AD1391" w:rsidRDefault="00AD1391" w:rsidP="00AD139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1391">
              <w:rPr>
                <w:rFonts w:cstheme="minorHAnsi"/>
                <w:b/>
                <w:color w:val="000000" w:themeColor="text1"/>
                <w:sz w:val="20"/>
                <w:szCs w:val="20"/>
              </w:rPr>
              <w:t>Making Connections</w:t>
            </w: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: The use of knowledge and skills to make connections within and between various contexts</w:t>
            </w:r>
          </w:p>
        </w:tc>
      </w:tr>
      <w:tr w:rsidR="00AD1391" w:rsidTr="00E62573">
        <w:tc>
          <w:tcPr>
            <w:tcW w:w="14390" w:type="dxa"/>
            <w:gridSpan w:val="5"/>
          </w:tcPr>
          <w:p w:rsidR="00AD1391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color w:val="000000" w:themeColor="text1"/>
                <w:sz w:val="20"/>
                <w:szCs w:val="20"/>
              </w:rPr>
              <w:t>The Student:</w:t>
            </w:r>
          </w:p>
        </w:tc>
      </w:tr>
      <w:tr w:rsidR="00AD1391" w:rsidTr="00AD1391"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AD1391" w:rsidRPr="00AD1391" w:rsidRDefault="00AD1391" w:rsidP="00AD139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cstheme="minorHAnsi"/>
                <w:b/>
                <w:color w:val="000000" w:themeColor="text1"/>
                <w:szCs w:val="20"/>
              </w:rPr>
              <w:t>Making connections between problems and solutions</w:t>
            </w:r>
          </w:p>
        </w:tc>
        <w:tc>
          <w:tcPr>
            <w:tcW w:w="2878" w:type="dxa"/>
          </w:tcPr>
          <w:p w:rsidR="00AD1391" w:rsidRPr="00AD1391" w:rsidRDefault="00AD1391" w:rsidP="0090688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- Recognizes problems as they relate to 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>the Rube Goldberg</w:t>
            </w: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machine </w:t>
            </w: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>and develops a simplistic solution that is only partly scientific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90688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- Recognizes problems as they relate 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>to the Rube Goldberg machine</w:t>
            </w: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and develops a solution based mostly on scientific knowledge.</w:t>
            </w:r>
          </w:p>
        </w:tc>
        <w:tc>
          <w:tcPr>
            <w:tcW w:w="2878" w:type="dxa"/>
          </w:tcPr>
          <w:p w:rsidR="00AD1391" w:rsidRPr="00AD1391" w:rsidRDefault="00AD1391" w:rsidP="0090688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- Recognizes problems as they relate to 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>the Rube Goldberg machine</w:t>
            </w: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and develops a logical solution based on scientific knowledge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:rsidR="00AD1391" w:rsidRPr="00AD1391" w:rsidRDefault="00AD1391" w:rsidP="00906881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- Recognizes problems as they relate to 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>the Rube Goldberg machine</w:t>
            </w:r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and develop</w:t>
            </w:r>
            <w:r w:rsidR="00906881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s a logical </w:t>
            </w:r>
            <w:bookmarkStart w:id="0" w:name="_GoBack"/>
            <w:bookmarkEnd w:id="0"/>
            <w:r w:rsidRPr="00AD1391">
              <w:rPr>
                <w:rFonts w:ascii="Verdana" w:hAnsi="Verdana"/>
                <w:color w:val="000000" w:themeColor="text1"/>
                <w:sz w:val="17"/>
                <w:szCs w:val="17"/>
              </w:rPr>
              <w:t>and creative solution based on scientific knowledge</w:t>
            </w:r>
          </w:p>
        </w:tc>
      </w:tr>
    </w:tbl>
    <w:p w:rsidR="00073F50" w:rsidRDefault="00073F50" w:rsidP="00073F50">
      <w:pPr>
        <w:rPr>
          <w:b/>
          <w:sz w:val="24"/>
          <w:u w:val="single"/>
        </w:rPr>
      </w:pPr>
    </w:p>
    <w:sectPr w:rsidR="00073F50" w:rsidSect="00073F50">
      <w:head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46" w:rsidRDefault="00202646" w:rsidP="00DD5FF1">
      <w:pPr>
        <w:spacing w:after="0" w:line="240" w:lineRule="auto"/>
      </w:pPr>
      <w:r>
        <w:separator/>
      </w:r>
    </w:p>
  </w:endnote>
  <w:endnote w:type="continuationSeparator" w:id="0">
    <w:p w:rsidR="00202646" w:rsidRDefault="00202646" w:rsidP="00DD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46" w:rsidRDefault="00202646" w:rsidP="00DD5FF1">
      <w:pPr>
        <w:spacing w:after="0" w:line="240" w:lineRule="auto"/>
      </w:pPr>
      <w:r>
        <w:separator/>
      </w:r>
    </w:p>
  </w:footnote>
  <w:footnote w:type="continuationSeparator" w:id="0">
    <w:p w:rsidR="00202646" w:rsidRDefault="00202646" w:rsidP="00DD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F1" w:rsidRDefault="00DD5FF1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D5FF1" w:rsidRDefault="00DD5FF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Mr. Roy Physics – Conservation of Energy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D5FF1" w:rsidRDefault="00DD5FF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Mr. Roy Physics – Conservation of Energy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E68"/>
    <w:multiLevelType w:val="multilevel"/>
    <w:tmpl w:val="6700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803EC"/>
    <w:multiLevelType w:val="multilevel"/>
    <w:tmpl w:val="5FE6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67876"/>
    <w:multiLevelType w:val="multilevel"/>
    <w:tmpl w:val="279E3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10103"/>
    <w:multiLevelType w:val="multilevel"/>
    <w:tmpl w:val="F31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363C"/>
    <w:multiLevelType w:val="multilevel"/>
    <w:tmpl w:val="B9D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D1C90"/>
    <w:multiLevelType w:val="multilevel"/>
    <w:tmpl w:val="D40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A046F"/>
    <w:multiLevelType w:val="multilevel"/>
    <w:tmpl w:val="899E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016E4"/>
    <w:multiLevelType w:val="multilevel"/>
    <w:tmpl w:val="A1FCE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01C01"/>
    <w:multiLevelType w:val="multilevel"/>
    <w:tmpl w:val="124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01102"/>
    <w:multiLevelType w:val="multilevel"/>
    <w:tmpl w:val="7D6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71EE5"/>
    <w:multiLevelType w:val="multilevel"/>
    <w:tmpl w:val="03063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F676C"/>
    <w:multiLevelType w:val="multilevel"/>
    <w:tmpl w:val="DBCEF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D09DD"/>
    <w:multiLevelType w:val="multilevel"/>
    <w:tmpl w:val="42121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0BC3"/>
    <w:multiLevelType w:val="multilevel"/>
    <w:tmpl w:val="F7A06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132A2"/>
    <w:multiLevelType w:val="multilevel"/>
    <w:tmpl w:val="614A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FE22E9"/>
    <w:multiLevelType w:val="multilevel"/>
    <w:tmpl w:val="E304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4123B"/>
    <w:multiLevelType w:val="multilevel"/>
    <w:tmpl w:val="30209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B67EE"/>
    <w:multiLevelType w:val="multilevel"/>
    <w:tmpl w:val="E38C1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D645D"/>
    <w:multiLevelType w:val="multilevel"/>
    <w:tmpl w:val="39248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0"/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1"/>
  </w:num>
  <w:num w:numId="17">
    <w:abstractNumId w:val="1"/>
    <w:lvlOverride w:ilvl="1">
      <w:lvl w:ilvl="1">
        <w:numFmt w:val="lowerLetter"/>
        <w:lvlText w:val="%2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14"/>
    <w:lvlOverride w:ilvl="0">
      <w:lvl w:ilvl="0">
        <w:numFmt w:val="decimal"/>
        <w:lvlText w:val="%1."/>
        <w:lvlJc w:val="left"/>
      </w:lvl>
    </w:lvlOverride>
  </w:num>
  <w:num w:numId="22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F1"/>
    <w:rsid w:val="00040AFE"/>
    <w:rsid w:val="00055F88"/>
    <w:rsid w:val="00073F50"/>
    <w:rsid w:val="00080CEF"/>
    <w:rsid w:val="00123B3D"/>
    <w:rsid w:val="00142D0E"/>
    <w:rsid w:val="00202646"/>
    <w:rsid w:val="002E17AA"/>
    <w:rsid w:val="003B1078"/>
    <w:rsid w:val="003F194C"/>
    <w:rsid w:val="004A3332"/>
    <w:rsid w:val="0062784F"/>
    <w:rsid w:val="006A2ED0"/>
    <w:rsid w:val="006A7994"/>
    <w:rsid w:val="00700C98"/>
    <w:rsid w:val="008142C0"/>
    <w:rsid w:val="00876CB9"/>
    <w:rsid w:val="00906881"/>
    <w:rsid w:val="00986FDD"/>
    <w:rsid w:val="00A66E9C"/>
    <w:rsid w:val="00AD1391"/>
    <w:rsid w:val="00AD2985"/>
    <w:rsid w:val="00AE2243"/>
    <w:rsid w:val="00CD1A97"/>
    <w:rsid w:val="00CF3D55"/>
    <w:rsid w:val="00D43B56"/>
    <w:rsid w:val="00DB31A0"/>
    <w:rsid w:val="00DD3172"/>
    <w:rsid w:val="00DD5FF1"/>
    <w:rsid w:val="00E35B7E"/>
    <w:rsid w:val="00F32EC6"/>
    <w:rsid w:val="00F435C7"/>
    <w:rsid w:val="00F65EE6"/>
    <w:rsid w:val="00FA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B4BC"/>
  <w15:chartTrackingRefBased/>
  <w15:docId w15:val="{985E356F-7C0E-49B0-8881-DA1437E4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F1"/>
  </w:style>
  <w:style w:type="paragraph" w:styleId="Footer">
    <w:name w:val="footer"/>
    <w:basedOn w:val="Normal"/>
    <w:link w:val="FooterChar"/>
    <w:uiPriority w:val="99"/>
    <w:unhideWhenUsed/>
    <w:rsid w:val="00DD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F1"/>
  </w:style>
  <w:style w:type="table" w:styleId="TableGrid">
    <w:name w:val="Table Grid"/>
    <w:basedOn w:val="TableNormal"/>
    <w:uiPriority w:val="39"/>
    <w:rsid w:val="00DD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CD1A97"/>
  </w:style>
  <w:style w:type="character" w:styleId="PlaceholderText">
    <w:name w:val="Placeholder Text"/>
    <w:basedOn w:val="DefaultParagraphFont"/>
    <w:uiPriority w:val="99"/>
    <w:semiHidden/>
    <w:rsid w:val="00F32E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6E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3925-4A4F-4CA4-B160-353C9E7C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Roy Physics – Conservation of Energy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Roy Physics – Conservation of Energy</dc:title>
  <dc:subject/>
  <dc:creator>Brendan Roy</dc:creator>
  <cp:keywords/>
  <dc:description/>
  <cp:lastModifiedBy>Brendan Roy</cp:lastModifiedBy>
  <cp:revision>4</cp:revision>
  <dcterms:created xsi:type="dcterms:W3CDTF">2017-01-23T20:50:00Z</dcterms:created>
  <dcterms:modified xsi:type="dcterms:W3CDTF">2017-01-23T21:24:00Z</dcterms:modified>
</cp:coreProperties>
</file>